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A6ED8" w14:textId="77777777" w:rsidR="00EB159C" w:rsidRPr="00EB159C" w:rsidRDefault="00EB159C" w:rsidP="00EB159C">
      <w:pPr>
        <w:shd w:val="clear" w:color="auto" w:fill="FFFFFF"/>
        <w:spacing w:before="161" w:after="161" w:line="240" w:lineRule="auto"/>
        <w:ind w:left="375"/>
        <w:outlineLvl w:val="0"/>
        <w:rPr>
          <w:rFonts w:ascii="PT Serif" w:eastAsia="Times New Roman" w:hAnsi="PT Serif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EB159C">
        <w:rPr>
          <w:rFonts w:ascii="PT Serif" w:eastAsia="Times New Roman" w:hAnsi="PT Serif" w:cs="Times New Roman"/>
          <w:b/>
          <w:bCs/>
          <w:color w:val="22272F"/>
          <w:kern w:val="36"/>
          <w:sz w:val="33"/>
          <w:szCs w:val="33"/>
          <w:lang w:eastAsia="ru-RU"/>
        </w:rPr>
        <w:t>Приказ Министерства здравоохранения РФ от 30 июня 2016 г. N 436н "Об утверждении перечня заболеваний, наличие которых дает право на обучение по основным общеобразовательным программам на дому"</w:t>
      </w:r>
    </w:p>
    <w:p w14:paraId="180B4012" w14:textId="77777777" w:rsidR="00EB159C" w:rsidRPr="00EB159C" w:rsidRDefault="00EB159C" w:rsidP="00EB159C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bookmarkStart w:id="0" w:name="text"/>
      <w:bookmarkEnd w:id="0"/>
      <w:r w:rsidRPr="00EB159C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02A59FBA" w14:textId="77777777" w:rsidR="00EB159C" w:rsidRPr="00EB159C" w:rsidRDefault="00EB159C" w:rsidP="00EB159C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EB159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В соответствии с </w:t>
      </w:r>
      <w:hyperlink r:id="rId4" w:anchor="block_152881" w:history="1">
        <w:r w:rsidRPr="00EB159C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пунктом 5.2.88(1)</w:t>
        </w:r>
      </w:hyperlink>
      <w:r w:rsidRPr="00EB159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Положения о Министерстве здравоохранения Российской Федерации, утвержденного </w:t>
      </w:r>
      <w:hyperlink r:id="rId5" w:history="1">
        <w:r w:rsidRPr="00EB159C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постановлением</w:t>
        </w:r>
      </w:hyperlink>
      <w:r w:rsidRPr="00EB159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Правительства Российской Федерации от 19 июня 2012 г. N 608 (Собрание законодательства Российской Федерации, 2012, N 26, ст. 3526; 2013, N 16, ст. 1970; N 20, ст. 2477; N 22, ст. 2812; N 33, ст. 4386; N 45, ст. 5822; 2014, N 12, ст. 1296; N 26, ст. 3577; N 30, ст. 4307; N 37, ст. 4969; 2015, N 2, ст. 491; N 12, ст. 1763; N 23, ст. 3333; 2016, N 2, ст. 325; N 9, ст. 1268), приказываю:</w:t>
      </w:r>
    </w:p>
    <w:p w14:paraId="26ED43FD" w14:textId="77777777" w:rsidR="00EB159C" w:rsidRPr="00EB159C" w:rsidRDefault="00EB159C" w:rsidP="00EB159C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EB159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Утвердить прилагаемый </w:t>
      </w:r>
      <w:hyperlink r:id="rId6" w:anchor="block_1000" w:history="1">
        <w:r w:rsidRPr="00EB159C">
          <w:rPr>
            <w:rFonts w:ascii="PT Serif" w:eastAsia="Times New Roman" w:hAnsi="PT Serif" w:cs="Times New Roman"/>
            <w:color w:val="3272C0"/>
            <w:sz w:val="24"/>
            <w:szCs w:val="24"/>
            <w:u w:val="single"/>
            <w:lang w:eastAsia="ru-RU"/>
          </w:rPr>
          <w:t>перечень</w:t>
        </w:r>
      </w:hyperlink>
      <w:r w:rsidRPr="00EB159C"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  <w:t> заболеваний, наличие которых дает право на обучение по основным общеобразовательным программам на дому.</w:t>
      </w:r>
    </w:p>
    <w:p w14:paraId="77561B33" w14:textId="77777777" w:rsidR="00EB159C" w:rsidRPr="00EB159C" w:rsidRDefault="00EB159C" w:rsidP="00EB159C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EB159C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2"/>
        <w:gridCol w:w="4858"/>
      </w:tblGrid>
      <w:tr w:rsidR="00EB159C" w:rsidRPr="00EB159C" w14:paraId="4E3F7EDF" w14:textId="77777777" w:rsidTr="00EB159C">
        <w:tc>
          <w:tcPr>
            <w:tcW w:w="3300" w:type="pct"/>
            <w:shd w:val="clear" w:color="auto" w:fill="FFFFFF"/>
            <w:vAlign w:val="bottom"/>
            <w:hideMark/>
          </w:tcPr>
          <w:p w14:paraId="3D5E5FA6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14:paraId="68884156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В.И. Скворцова</w:t>
            </w:r>
          </w:p>
        </w:tc>
      </w:tr>
    </w:tbl>
    <w:p w14:paraId="74F309CD" w14:textId="77777777" w:rsidR="00EB159C" w:rsidRPr="00EB159C" w:rsidRDefault="00EB159C" w:rsidP="00EB159C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EB159C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2ACBE0AE" w14:textId="77777777" w:rsidR="00EB159C" w:rsidRPr="00EB159C" w:rsidRDefault="00EB159C" w:rsidP="00EB159C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EB159C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Зарегистрировано в Минюсте РФ 20 июля 2016 г.</w:t>
      </w:r>
      <w:r w:rsidRPr="00EB159C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br/>
        <w:t>Регистрационный N 42916</w:t>
      </w:r>
    </w:p>
    <w:p w14:paraId="6A773991" w14:textId="77777777" w:rsidR="00EB159C" w:rsidRPr="00EB159C" w:rsidRDefault="00EB159C" w:rsidP="00EB159C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EB159C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7AE85F04" w14:textId="77777777" w:rsidR="00EB159C" w:rsidRPr="00EB159C" w:rsidRDefault="00EB159C" w:rsidP="00EB159C">
      <w:pPr>
        <w:shd w:val="clear" w:color="auto" w:fill="FFFFFF"/>
        <w:spacing w:after="0" w:line="240" w:lineRule="auto"/>
        <w:jc w:val="center"/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</w:pPr>
      <w:r w:rsidRPr="00EB159C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Перечень</w:t>
      </w:r>
      <w:r w:rsidRPr="00EB159C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br/>
        <w:t>заболеваний, наличие которых дает право на обучение</w:t>
      </w:r>
      <w:r w:rsidRPr="00EB159C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br/>
        <w:t>по основным общеобразовательным программам на дому</w:t>
      </w:r>
      <w:r w:rsidRPr="00EB159C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7" w:history="1">
        <w:r w:rsidRPr="00EB159C">
          <w:rPr>
            <w:rFonts w:ascii="PT Serif" w:eastAsia="Times New Roman" w:hAnsi="PT Serif" w:cs="Times New Roman"/>
            <w:b/>
            <w:bCs/>
            <w:color w:val="3272C0"/>
            <w:sz w:val="30"/>
            <w:szCs w:val="30"/>
            <w:u w:val="single"/>
            <w:lang w:eastAsia="ru-RU"/>
          </w:rPr>
          <w:t>приказом</w:t>
        </w:r>
      </w:hyperlink>
      <w:r w:rsidRPr="00EB159C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 Министерства здравоохранения РФ от 30 июня 2016 г. N 436н)</w:t>
      </w:r>
    </w:p>
    <w:p w14:paraId="3F921982" w14:textId="77777777" w:rsidR="00EB159C" w:rsidRPr="00EB159C" w:rsidRDefault="00EB159C" w:rsidP="00EB159C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EB159C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7"/>
        <w:gridCol w:w="1384"/>
        <w:gridCol w:w="3054"/>
        <w:gridCol w:w="4950"/>
      </w:tblGrid>
      <w:tr w:rsidR="00EB159C" w:rsidRPr="00EB159C" w14:paraId="4CB5B9D5" w14:textId="77777777" w:rsidTr="00EB159C"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E97035" w14:textId="77777777" w:rsidR="00EB159C" w:rsidRPr="00EB159C" w:rsidRDefault="00EB159C" w:rsidP="00EB159C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3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82953F" w14:textId="77777777" w:rsidR="00EB159C" w:rsidRPr="00EB159C" w:rsidRDefault="00EB159C" w:rsidP="00EB159C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Код по </w:t>
            </w:r>
            <w:hyperlink r:id="rId8" w:history="1">
              <w:r w:rsidRPr="00EB159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МКБ 10</w:t>
              </w:r>
            </w:hyperlink>
            <w:hyperlink r:id="rId9" w:anchor="block_111" w:history="1">
              <w:r w:rsidRPr="00EB159C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u w:val="single"/>
                  <w:lang w:eastAsia="ru-RU"/>
                </w:rPr>
                <w:t>*</w:t>
              </w:r>
            </w:hyperlink>
          </w:p>
        </w:tc>
        <w:tc>
          <w:tcPr>
            <w:tcW w:w="30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A44C42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Нозологические единицы</w:t>
            </w:r>
          </w:p>
        </w:tc>
        <w:tc>
          <w:tcPr>
            <w:tcW w:w="48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0E468F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Особенности течения заболевания, требующие обучения на дому (форма, стадия, фаза, степень тяжести заболевания, течение заболевания, осложнения, терапия)</w:t>
            </w:r>
          </w:p>
        </w:tc>
      </w:tr>
      <w:tr w:rsidR="00EB159C" w:rsidRPr="00EB159C" w14:paraId="603A1FD9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A71111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46C093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568392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024C68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EB159C" w:rsidRPr="00EB159C" w14:paraId="12ED4475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E4C184" w14:textId="77777777" w:rsidR="00EB159C" w:rsidRPr="00EB159C" w:rsidRDefault="00EB159C" w:rsidP="00EB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E0BE31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Новообразования</w:t>
            </w:r>
          </w:p>
        </w:tc>
      </w:tr>
      <w:tr w:rsidR="00EB159C" w:rsidRPr="00EB159C" w14:paraId="699B98D5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67EA23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8E0BF2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С00-С97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6D047A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Злокачественные новообразования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5193B0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 условиях длительного применения иммуносупрессивной терапии (более 1 месяца) при наличии побочных действий и (или) нежелательных реакций, связанных с применением лекарственного препарата; состояние после трансплантации</w:t>
            </w:r>
          </w:p>
        </w:tc>
      </w:tr>
      <w:tr w:rsidR="00EB159C" w:rsidRPr="00EB159C" w14:paraId="763EA1FE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4311AD" w14:textId="77777777" w:rsidR="00EB159C" w:rsidRPr="00EB159C" w:rsidRDefault="00EB159C" w:rsidP="00EB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09DBB5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Болезни крови кроветворных органов и отдельные нарушения, вовлекающие иммунный механизм</w:t>
            </w:r>
          </w:p>
        </w:tc>
      </w:tr>
      <w:tr w:rsidR="00EB159C" w:rsidRPr="00EB159C" w14:paraId="1396F336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D9750C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6C3D3A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D60-D61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75BB2E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Апластические анемии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9A96C6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 условиях длительного применения иммуносупрессивной терапии (более 1 месяца) при наличии побочных действий и (или) нежелательных реакций, связанных с применением лекарственного препарата; состояние после трансплантации костного мозга</w:t>
            </w:r>
          </w:p>
        </w:tc>
      </w:tr>
      <w:tr w:rsidR="00EB159C" w:rsidRPr="00EB159C" w14:paraId="7B8D5C0F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FD2AD2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6089B7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D66-D67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8FF9A3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Нарушение свертываемости крови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68B8FA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Тяжелой степени</w:t>
            </w:r>
          </w:p>
        </w:tc>
      </w:tr>
      <w:tr w:rsidR="00EB159C" w:rsidRPr="00EB159C" w14:paraId="6EFF90BD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11946C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77DF82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D69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C643D6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Пурпура и другие геморрагические состояния</w:t>
            </w:r>
          </w:p>
        </w:tc>
        <w:tc>
          <w:tcPr>
            <w:tcW w:w="48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2538C4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Тяжелой степени и (или) в условиях длительного применения иммуносупрессивной терапии (более 1 месяца) при наличии побочных действий и нежелательных реакций, связанных с применением лекарственного препарата</w:t>
            </w:r>
          </w:p>
        </w:tc>
      </w:tr>
      <w:tr w:rsidR="00EB159C" w:rsidRPr="00EB159C" w14:paraId="13F2E4F9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60A52F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ADE619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D89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D6127BF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Отдельные нарушения, вовлекающие иммунный механизм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3E9BFD" w14:textId="77777777" w:rsidR="00EB159C" w:rsidRPr="00EB159C" w:rsidRDefault="00EB159C" w:rsidP="00EB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EB159C" w:rsidRPr="00EB159C" w14:paraId="3921A5C2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46D071" w14:textId="77777777" w:rsidR="00EB159C" w:rsidRPr="00EB159C" w:rsidRDefault="00EB159C" w:rsidP="00EB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B7616E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Болезни эндокринной системы</w:t>
            </w:r>
          </w:p>
        </w:tc>
      </w:tr>
      <w:tr w:rsidR="00EB159C" w:rsidRPr="00EB159C" w14:paraId="4AA867FD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E0D36C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1BCF2A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Е10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E784E8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Сахарный диабет I типа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E27B7E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Тяжелой степени</w:t>
            </w:r>
          </w:p>
        </w:tc>
      </w:tr>
      <w:tr w:rsidR="00EB159C" w:rsidRPr="00EB159C" w14:paraId="26BA0192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AA3F3C" w14:textId="77777777" w:rsidR="00EB159C" w:rsidRPr="00EB159C" w:rsidRDefault="00EB159C" w:rsidP="00EB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33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48B0F8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Психические расстройства и расстройства поведения</w:t>
            </w:r>
          </w:p>
        </w:tc>
      </w:tr>
      <w:tr w:rsidR="00EB159C" w:rsidRPr="00EB159C" w14:paraId="3ACBDE50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DB11F5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4CCEA1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F06.6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9FBC2B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Органическое эмоционально лабильное (астеническое) расстройство</w:t>
            </w:r>
          </w:p>
        </w:tc>
        <w:tc>
          <w:tcPr>
            <w:tcW w:w="48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02BAFA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 стойкими значительными неконтролируемыми нарушениями поведения, но не представляющими опасность для себя и (или) окружающих, на фоне фармакорезистентности или длительного подбора терапии (более 1 месяца)</w:t>
            </w:r>
          </w:p>
        </w:tc>
      </w:tr>
      <w:tr w:rsidR="00EB159C" w:rsidRPr="00EB159C" w14:paraId="17497EA2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1C8691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634AE7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F07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3D8524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Расстройства личности и поведения вследствие болезни повреждения и дисфункции головного мозга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298E6C" w14:textId="77777777" w:rsidR="00EB159C" w:rsidRPr="00EB159C" w:rsidRDefault="00EB159C" w:rsidP="00EB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EB159C" w:rsidRPr="00EB159C" w14:paraId="7A491A1B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8BC592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275F24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F20-F29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79872D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Шизофрения, шизотипические и бредовые расстройства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0438B70" w14:textId="77777777" w:rsidR="00EB159C" w:rsidRPr="00EB159C" w:rsidRDefault="00EB159C" w:rsidP="00EB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EB159C" w:rsidRPr="00EB159C" w14:paraId="5C319373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7B7684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7E97C5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F30-F39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91370A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Расстройства настроения (аффективные расстройства)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F91F45" w14:textId="77777777" w:rsidR="00EB159C" w:rsidRPr="00EB159C" w:rsidRDefault="00EB159C" w:rsidP="00EB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EB159C" w:rsidRPr="00EB159C" w14:paraId="24AB7E2E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F28681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1EFA01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F70- F79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69A4A6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Умственная отсталость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1DE3531" w14:textId="77777777" w:rsidR="00EB159C" w:rsidRPr="00EB159C" w:rsidRDefault="00EB159C" w:rsidP="00EB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EB159C" w:rsidRPr="00EB159C" w14:paraId="5541C66C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147B55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CC56CD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F84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2AD808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Общие расстройства психологического развития</w:t>
            </w:r>
          </w:p>
        </w:tc>
        <w:tc>
          <w:tcPr>
            <w:tcW w:w="48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AE716B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Тяжелой степени, со стойкими значительными неконтролируемыми нарушениями поведения, но не представляющими опасность для себя и (или) окружающих, на фоне фармакорезистентности или длительного подбора терапии (более 1 месяца)</w:t>
            </w:r>
          </w:p>
        </w:tc>
      </w:tr>
      <w:tr w:rsidR="00EB159C" w:rsidRPr="00EB159C" w14:paraId="070A9E0C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66120C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CF3705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F90.1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7E7A6F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Гиперкинетическое расстройство поведения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02BAFF8" w14:textId="77777777" w:rsidR="00EB159C" w:rsidRPr="00EB159C" w:rsidRDefault="00EB159C" w:rsidP="00EB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EB159C" w:rsidRPr="00EB159C" w14:paraId="00DCEF41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5DD833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3BEBF3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F95.2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D7B7CD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Комбинирование вокализмов и множественных моторных тиков (синдром де ла Туретта)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B2E3E1" w14:textId="77777777" w:rsidR="00EB159C" w:rsidRPr="00EB159C" w:rsidRDefault="00EB159C" w:rsidP="00EB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EB159C" w:rsidRPr="00EB159C" w14:paraId="35F288EA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D35327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29BE08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F98.1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6C2D6C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Энкопрез неорганической природы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174D05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Тяжелой степени, исключается каломазание</w:t>
            </w:r>
          </w:p>
        </w:tc>
      </w:tr>
      <w:tr w:rsidR="00EB159C" w:rsidRPr="00EB159C" w14:paraId="04E8E085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7B5984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25F4FE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F98.8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349E85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Другие уточненные эмоциональные расстройства и расстройства поведения с началом, обычно приходящимся на детский возраст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B24409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Тяжелой степени, со стойкими значительными неконтролируемыми нарушениями поведения, но не представляющими опасность для себя и (или) окружающих, на фоне фармакорезистентности или длительного подбора терапии (более 1 месяца)</w:t>
            </w:r>
          </w:p>
        </w:tc>
      </w:tr>
      <w:tr w:rsidR="00EB159C" w:rsidRPr="00EB159C" w14:paraId="0D200D62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F9FA39" w14:textId="77777777" w:rsidR="00EB159C" w:rsidRPr="00EB159C" w:rsidRDefault="00EB159C" w:rsidP="00EB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01477B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Болезни нервной системы</w:t>
            </w:r>
          </w:p>
        </w:tc>
      </w:tr>
      <w:tr w:rsidR="00EB159C" w:rsidRPr="00EB159C" w14:paraId="2CB701CF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AE17F5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D9E40D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G12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0E9C96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Спинальная мышечная атрофия и родственные синдромы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9A2CD6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Тяжелые двигательные нарушения, затрудняющие нахождение и (или) передвижение на инвалидной коляске</w:t>
            </w:r>
          </w:p>
        </w:tc>
      </w:tr>
      <w:tr w:rsidR="00EB159C" w:rsidRPr="00EB159C" w14:paraId="4CDCFF04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CD238A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D92797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G24.1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D0D07A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Идиопатическая семейная дистония</w:t>
            </w:r>
          </w:p>
        </w:tc>
        <w:tc>
          <w:tcPr>
            <w:tcW w:w="48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DAC5A3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Тяжелой степени, на фоне фармакорезистентности или подбора терапии (более 1 месяца)</w:t>
            </w:r>
          </w:p>
        </w:tc>
      </w:tr>
      <w:tr w:rsidR="00EB159C" w:rsidRPr="00EB159C" w14:paraId="325700AF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301F95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387CE2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G24.2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1BB734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Идиопатическая несемейная дистония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E501C36" w14:textId="77777777" w:rsidR="00EB159C" w:rsidRPr="00EB159C" w:rsidRDefault="00EB159C" w:rsidP="00EB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EB159C" w:rsidRPr="00EB159C" w14:paraId="12C5CA40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C214D6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A638BA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G25.3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DAE906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Миоклонус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62A6086" w14:textId="77777777" w:rsidR="00EB159C" w:rsidRPr="00EB159C" w:rsidRDefault="00EB159C" w:rsidP="00EB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EB159C" w:rsidRPr="00EB159C" w14:paraId="06C6EC9F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ECBD5C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295088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G25.4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0350A3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Хорея, вызванная лекарственным средством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B397840" w14:textId="77777777" w:rsidR="00EB159C" w:rsidRPr="00EB159C" w:rsidRDefault="00EB159C" w:rsidP="00EB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EB159C" w:rsidRPr="00EB159C" w14:paraId="5B22F2D9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703A2D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747C7C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G25.5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D85400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Другие виды хореи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D1B4B42" w14:textId="77777777" w:rsidR="00EB159C" w:rsidRPr="00EB159C" w:rsidRDefault="00EB159C" w:rsidP="00EB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EB159C" w:rsidRPr="00EB159C" w14:paraId="3856BBF0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CB60CC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4D5684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G25.8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FCC8B6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Другие уточненные экстрапирамидные и двигательные нарушения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4ACE840" w14:textId="77777777" w:rsidR="00EB159C" w:rsidRPr="00EB159C" w:rsidRDefault="00EB159C" w:rsidP="00EB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EB159C" w:rsidRPr="00EB159C" w14:paraId="07A8A2A4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74B41C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2E92C8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G31.8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C1B8D4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Другие уточненные дегенеративные болезни нервной системы</w:t>
            </w:r>
          </w:p>
        </w:tc>
        <w:tc>
          <w:tcPr>
            <w:tcW w:w="48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DC835E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В условиях длительного применения иммуносупрессивной терапии (более 1 месяца) при наличии побочных действий и </w:t>
            </w: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(или) нежелательных реакций, связанных с применением лекарственного препарата; тяжелые двигательные нарушения, затрудняющие нахождение и/или передвижение на инвалидной коляске</w:t>
            </w:r>
          </w:p>
        </w:tc>
      </w:tr>
      <w:tr w:rsidR="00EB159C" w:rsidRPr="00EB159C" w14:paraId="6C6BFD7C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7419DC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10F42C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G35-G37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742184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Демиелинизирующие болезни центральной нервной системы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3367D26" w14:textId="77777777" w:rsidR="00EB159C" w:rsidRPr="00EB159C" w:rsidRDefault="00EB159C" w:rsidP="00EB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EB159C" w:rsidRPr="00EB159C" w14:paraId="113F74B9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E8605B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C54286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G40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95E2C0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Эпилепсия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28B1F3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Эпилепсия, сопровождающаяся частыми (более 4 раз в месяц) дневными генерализованными вторичногенерализованными и (или) приступами, в том числе с риском развития эпилептического статуса, на фоне фармакорезистентности или длительного подбора противосудорожной терапии (более 1 месяца)</w:t>
            </w:r>
          </w:p>
        </w:tc>
      </w:tr>
      <w:tr w:rsidR="00EB159C" w:rsidRPr="00EB159C" w14:paraId="17E52A7E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6D8E96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803EA5E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G43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430072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Мигрень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750FA0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Тяжелая форма мигрени (долговременные приступы с выраженными сопутствующими проявлениями, перерывы между приступами - несколько дней)</w:t>
            </w:r>
          </w:p>
        </w:tc>
      </w:tr>
      <w:tr w:rsidR="00EB159C" w:rsidRPr="00EB159C" w14:paraId="57D2BB39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D9BF48C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01715A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G71.0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668960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Мышечная дистрофия</w:t>
            </w:r>
          </w:p>
        </w:tc>
        <w:tc>
          <w:tcPr>
            <w:tcW w:w="48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B0EF23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Тяжелые двигательные нарушения, затрудняющие нахождение и (или) передвижение на инвалидной коляске</w:t>
            </w:r>
          </w:p>
        </w:tc>
      </w:tr>
      <w:tr w:rsidR="00EB159C" w:rsidRPr="00EB159C" w14:paraId="4F79BCD0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656BAC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E089E4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G71.2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16B297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Врожденные миопатии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5CE1EA1" w14:textId="77777777" w:rsidR="00EB159C" w:rsidRPr="00EB159C" w:rsidRDefault="00EB159C" w:rsidP="00EB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EB159C" w:rsidRPr="00EB159C" w14:paraId="31AE711E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4D457E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6FA2A8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G71.3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BFBD21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Митохондриальная миопатия, не классифицированная в других рубриках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AC77A5F" w14:textId="77777777" w:rsidR="00EB159C" w:rsidRPr="00EB159C" w:rsidRDefault="00EB159C" w:rsidP="00EB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EB159C" w:rsidRPr="00EB159C" w14:paraId="4E5D3C61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36673D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2352BF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G71.8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2A3D15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Другие первичные поражения мышц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76245A" w14:textId="77777777" w:rsidR="00EB159C" w:rsidRPr="00EB159C" w:rsidRDefault="00EB159C" w:rsidP="00EB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EB159C" w:rsidRPr="00EB159C" w14:paraId="00213379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E22B1B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9C8ACB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G72.8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855B60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Другие уточненные миопатии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0F2C3F" w14:textId="77777777" w:rsidR="00EB159C" w:rsidRPr="00EB159C" w:rsidRDefault="00EB159C" w:rsidP="00EB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EB159C" w:rsidRPr="00EB159C" w14:paraId="231C64C0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C0607B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421904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G80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C6777E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Детский церебральный паралич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E2DBF1" w14:textId="77777777" w:rsidR="00EB159C" w:rsidRPr="00EB159C" w:rsidRDefault="00EB159C" w:rsidP="00EB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EB159C" w:rsidRPr="00EB159C" w14:paraId="121276BE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51D612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8E2C7B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G82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4D5082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Параплегия и тетраплегия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31685AA" w14:textId="77777777" w:rsidR="00EB159C" w:rsidRPr="00EB159C" w:rsidRDefault="00EB159C" w:rsidP="00EB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EB159C" w:rsidRPr="00EB159C" w14:paraId="383FB6CB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622267" w14:textId="77777777" w:rsidR="00EB159C" w:rsidRPr="00EB159C" w:rsidRDefault="00EB159C" w:rsidP="00EB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CEAFEB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Болезни глаза и его придаточного аппарата</w:t>
            </w:r>
          </w:p>
        </w:tc>
      </w:tr>
      <w:tr w:rsidR="00EB159C" w:rsidRPr="00EB159C" w14:paraId="1B5B43A9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545D4A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8BCE07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Н16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6BBCFC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Кератит</w:t>
            </w:r>
          </w:p>
        </w:tc>
        <w:tc>
          <w:tcPr>
            <w:tcW w:w="4860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14:paraId="483DCC3D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Часто рецидивирующий, вялотекущий и (или) в условиях длительного применения</w:t>
            </w:r>
          </w:p>
          <w:p w14:paraId="05D11EF3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иммуносупрессивной терапии (более 1 месяца) при наличии побочных</w:t>
            </w:r>
          </w:p>
          <w:p w14:paraId="429CFB23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действий и (или) нежелательных реакций, связанных с применением лекарственного препарата</w:t>
            </w:r>
          </w:p>
        </w:tc>
      </w:tr>
      <w:tr w:rsidR="00EB159C" w:rsidRPr="00EB159C" w14:paraId="3527E455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3F6AFC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F80F0C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Н20.1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6646D5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Хронический иридоциклит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FB81C70" w14:textId="77777777" w:rsidR="00EB159C" w:rsidRPr="00EB159C" w:rsidRDefault="00EB159C" w:rsidP="00EB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EB159C" w:rsidRPr="00EB159C" w14:paraId="41E159C2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6F5D14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52BE0E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Н30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51E73E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Хориоретинальное воспаление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F210C4A" w14:textId="77777777" w:rsidR="00EB159C" w:rsidRPr="00EB159C" w:rsidRDefault="00EB159C" w:rsidP="00EB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EB159C" w:rsidRPr="00EB159C" w14:paraId="11CDBBE3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3D505F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41581B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Н46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DDC692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Неврит зрительного нерва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7A2CF" w14:textId="77777777" w:rsidR="00EB159C" w:rsidRPr="00EB159C" w:rsidRDefault="00EB159C" w:rsidP="00EB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EB159C" w:rsidRPr="00EB159C" w14:paraId="7AAD89B4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ADC165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E0EF92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Н33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539080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Отслойка и разрывы сетчатки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DB5DE3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 течение 1 года после хирургического лечения</w:t>
            </w:r>
          </w:p>
        </w:tc>
      </w:tr>
      <w:tr w:rsidR="00EB159C" w:rsidRPr="00EB159C" w14:paraId="33B2DD7E" w14:textId="77777777" w:rsidTr="00EB159C">
        <w:tc>
          <w:tcPr>
            <w:tcW w:w="795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88C017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138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0F3E27EC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Н40.3 - Н40.6</w:t>
            </w:r>
          </w:p>
        </w:tc>
        <w:tc>
          <w:tcPr>
            <w:tcW w:w="3045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5E8E3C0F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Глаукомы</w:t>
            </w:r>
          </w:p>
        </w:tc>
        <w:tc>
          <w:tcPr>
            <w:tcW w:w="4860" w:type="dxa"/>
            <w:vMerge w:val="restart"/>
            <w:tcBorders>
              <w:right w:val="single" w:sz="6" w:space="0" w:color="000000"/>
            </w:tcBorders>
            <w:shd w:val="clear" w:color="auto" w:fill="FFFFFF"/>
            <w:hideMark/>
          </w:tcPr>
          <w:p w14:paraId="11A2F58D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Терминальная стадия</w:t>
            </w:r>
          </w:p>
        </w:tc>
      </w:tr>
      <w:tr w:rsidR="00EB159C" w:rsidRPr="00EB159C" w14:paraId="1956D7E2" w14:textId="77777777" w:rsidTr="00EB159C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FE7F83F" w14:textId="77777777" w:rsidR="00EB159C" w:rsidRPr="00EB159C" w:rsidRDefault="00EB159C" w:rsidP="00EB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2B820C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Q15.0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28D542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Врожденная глаукома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28A2914" w14:textId="77777777" w:rsidR="00EB159C" w:rsidRPr="00EB159C" w:rsidRDefault="00EB159C" w:rsidP="00EB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EB159C" w:rsidRPr="00EB159C" w14:paraId="510D0976" w14:textId="77777777" w:rsidTr="00EB159C">
        <w:tc>
          <w:tcPr>
            <w:tcW w:w="10155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A4B6FE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Болезни системы кровообращения</w:t>
            </w:r>
          </w:p>
        </w:tc>
      </w:tr>
      <w:tr w:rsidR="00EB159C" w:rsidRPr="00EB159C" w14:paraId="5E91C1EE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30CFE0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A3C6AC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I50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09AFE4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Сердечная недостаточность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AD9DF6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Стадии II, III</w:t>
            </w:r>
          </w:p>
        </w:tc>
      </w:tr>
      <w:tr w:rsidR="00EB159C" w:rsidRPr="00EB159C" w14:paraId="40B9994D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C99FF4" w14:textId="77777777" w:rsidR="00EB159C" w:rsidRPr="00EB159C" w:rsidRDefault="00EB159C" w:rsidP="00EB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0A1AFA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Болезни органов дыхания</w:t>
            </w:r>
          </w:p>
        </w:tc>
      </w:tr>
      <w:tr w:rsidR="00EB159C" w:rsidRPr="00EB159C" w14:paraId="4FA7032E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3AE675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A7D4EC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J43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A020F8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Эмфизема</w:t>
            </w:r>
          </w:p>
        </w:tc>
        <w:tc>
          <w:tcPr>
            <w:tcW w:w="486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1DD5FC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Тяжелой степени; состояние после трансплантации легкого</w:t>
            </w:r>
          </w:p>
        </w:tc>
      </w:tr>
      <w:tr w:rsidR="00EB159C" w:rsidRPr="00EB159C" w14:paraId="68449BFB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31E56F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3BB879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J44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210266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Другая хроническая обструктивная легочная болезнь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65FA6A" w14:textId="77777777" w:rsidR="00EB159C" w:rsidRPr="00EB159C" w:rsidRDefault="00EB159C" w:rsidP="00EB15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</w:p>
        </w:tc>
      </w:tr>
      <w:tr w:rsidR="00EB159C" w:rsidRPr="00EB159C" w14:paraId="0F8EAA60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20E678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44.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364DDB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J96.1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55903E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Хроническая респираторная недостаточность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8B7184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II, III степени тяжести</w:t>
            </w:r>
          </w:p>
        </w:tc>
      </w:tr>
      <w:tr w:rsidR="00EB159C" w:rsidRPr="00EB159C" w14:paraId="6F3FC1C0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2ADB0C" w14:textId="77777777" w:rsidR="00EB159C" w:rsidRPr="00EB159C" w:rsidRDefault="00EB159C" w:rsidP="00EB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2241B6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Болезни органов пищеварения</w:t>
            </w:r>
          </w:p>
        </w:tc>
      </w:tr>
      <w:tr w:rsidR="00EB159C" w:rsidRPr="00EB159C" w14:paraId="5C179421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F8CC65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C64364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К50-К52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14212D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Неинфекционный энтерит и колит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49B0FD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Тяжелой степени с частым рецидивирующим течением</w:t>
            </w:r>
          </w:p>
        </w:tc>
      </w:tr>
      <w:tr w:rsidR="00EB159C" w:rsidRPr="00EB159C" w14:paraId="1B3C133D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9A9500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52E0C4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К72.1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8588C8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Хроническая печеночная недостаточность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DD48BB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Тяжелой степени</w:t>
            </w:r>
          </w:p>
        </w:tc>
      </w:tr>
      <w:tr w:rsidR="00EB159C" w:rsidRPr="00EB159C" w14:paraId="7D568BFE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BAD4D0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831E9C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К74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3A017D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Фиброз и цирроз печени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5808CD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Состояние после трансплантации печени</w:t>
            </w:r>
          </w:p>
        </w:tc>
      </w:tr>
      <w:tr w:rsidR="00EB159C" w:rsidRPr="00EB159C" w14:paraId="72BBCED4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458236" w14:textId="77777777" w:rsidR="00EB159C" w:rsidRPr="00EB159C" w:rsidRDefault="00EB159C" w:rsidP="00EB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A14409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Болезни кожи</w:t>
            </w:r>
          </w:p>
        </w:tc>
      </w:tr>
      <w:tr w:rsidR="00EB159C" w:rsidRPr="00EB159C" w14:paraId="293D6CB9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FA98BF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C2A970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L10-L14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EADD30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Буллезные нарушения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3480C8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Тяжелой степени</w:t>
            </w:r>
          </w:p>
        </w:tc>
      </w:tr>
      <w:tr w:rsidR="00EB159C" w:rsidRPr="00EB159C" w14:paraId="6778E95A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80B69F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EABB31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L20-L30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1C20F0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Дерматит и экзема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2884BD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Тяжелой степени и (или) в условиях длительного применения иммуносупрессивной терапии (более 1 месяца) при наличии побочных действий и (или) нежелательных реакций, связанных с применением лекарственного препарата</w:t>
            </w:r>
          </w:p>
        </w:tc>
      </w:tr>
      <w:tr w:rsidR="00EB159C" w:rsidRPr="00EB159C" w14:paraId="4E7AC129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9CFF5C" w14:textId="77777777" w:rsidR="00EB159C" w:rsidRPr="00EB159C" w:rsidRDefault="00EB159C" w:rsidP="00EB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FD38DA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Болезни костно-мышечной системы и соединительной ткани</w:t>
            </w:r>
          </w:p>
        </w:tc>
      </w:tr>
      <w:tr w:rsidR="00EB159C" w:rsidRPr="00EB159C" w14:paraId="0FF21026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51240D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E0DE9E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М05-М14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C90959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Воспалительные полиартропатии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786CC7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Тяжелой степени и (или) в условиях длительного применения иммуносупрессивной терапии (более 1 месяца) при наличии побочных действий и нежелательных реакций, связанных с применением лекарственного препарата</w:t>
            </w:r>
          </w:p>
        </w:tc>
      </w:tr>
      <w:tr w:rsidR="00EB159C" w:rsidRPr="00EB159C" w14:paraId="3BD53BE4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622D0A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66AB0E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М24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BD0A6E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Другие поражения суставов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460FB4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Состояния после хирургического лечения на суставах, требующие длительной (более 1 </w:t>
            </w: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месяца) иммобилизации в гипсовой повязке таза и (или) нижних конечностей</w:t>
            </w:r>
          </w:p>
        </w:tc>
      </w:tr>
      <w:tr w:rsidR="00EB159C" w:rsidRPr="00EB159C" w14:paraId="7FA1A693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6768F3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52.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322B49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М30-М36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B376D8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Системные поражения соединительной ткани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E328D1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В условиях длительного применения иммуносупрессивной терапии (более 1 месяца) при наличии побочных действий и (или) нежелательных реакций, связанных с применением лекарственного препарата</w:t>
            </w:r>
          </w:p>
        </w:tc>
      </w:tr>
      <w:tr w:rsidR="00EB159C" w:rsidRPr="00EB159C" w14:paraId="67DC5C38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804EA2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559929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М91.1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E17A8F" w14:textId="77777777" w:rsidR="00EB159C" w:rsidRPr="00EB159C" w:rsidRDefault="00EB159C" w:rsidP="00EB159C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Юношеский остеохондроз головки бедренной кости</w:t>
            </w: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br/>
              <w:t>(Легга-Калве-</w:t>
            </w: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br/>
              <w:t>Пертеса)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27906B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После хирургического лечения и требующий иммобилизации в гипсовой повязке (более 1 месяца), затрудняющей нахождение и (или) передвижение на инвалидной коляске</w:t>
            </w:r>
          </w:p>
        </w:tc>
      </w:tr>
      <w:tr w:rsidR="00EB159C" w:rsidRPr="00EB159C" w14:paraId="4A866361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CABA39" w14:textId="77777777" w:rsidR="00EB159C" w:rsidRPr="00EB159C" w:rsidRDefault="00EB159C" w:rsidP="00EB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56C311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Болезни мочеполовой сферы</w:t>
            </w:r>
          </w:p>
        </w:tc>
      </w:tr>
      <w:tr w:rsidR="00EB159C" w:rsidRPr="00EB159C" w14:paraId="4050092D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9F51FD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1910E8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N01-N08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AA5E63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Гломерулярные болезни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F3C818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Тяжелой степени и (или) в условиях длительного применения иммуносупрессивной терапии (более 1 месяца) при наличии побочных действий и нежелательных реакций, связанных с применением лекарственного препарата; состояние после трансплантации почки</w:t>
            </w:r>
          </w:p>
        </w:tc>
      </w:tr>
      <w:tr w:rsidR="00EB159C" w:rsidRPr="00EB159C" w14:paraId="7A8AED18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7CCFA0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360385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N10-N16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31C95A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Тубулоинтерстициальные болезни почек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0658D6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Тяжелой степени, осложненное течение; состояние после трансплантации почки</w:t>
            </w:r>
          </w:p>
        </w:tc>
      </w:tr>
      <w:tr w:rsidR="00EB159C" w:rsidRPr="00EB159C" w14:paraId="415F9EE2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B6AC60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FFC60E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N18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5DBF21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Хроническая почечная недостаточность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7A5018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Тяжелой степени</w:t>
            </w:r>
          </w:p>
        </w:tc>
      </w:tr>
      <w:tr w:rsidR="00EB159C" w:rsidRPr="00EB159C" w14:paraId="57DC56EE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5F08D0" w14:textId="77777777" w:rsidR="00EB159C" w:rsidRPr="00EB159C" w:rsidRDefault="00EB159C" w:rsidP="00EB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0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E1DCB2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Последствия травм</w:t>
            </w:r>
          </w:p>
        </w:tc>
      </w:tr>
      <w:tr w:rsidR="00EB159C" w:rsidRPr="00EB159C" w14:paraId="1A36907A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FFC021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7A7966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Т90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8FF580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Последствия травм головы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CA193A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 xml:space="preserve">Осложненные наличием дефекта костей свода черепа, требующего хирургического лечения (пластика костей свода черепа), или </w:t>
            </w: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осложненные носительством трахеостомической канюли</w:t>
            </w:r>
          </w:p>
        </w:tc>
      </w:tr>
      <w:tr w:rsidR="00EB159C" w:rsidRPr="00EB159C" w14:paraId="567144FC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5159F5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lastRenderedPageBreak/>
              <w:t>58.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F4EA56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Т91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CED962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Последствия травм шеи и туловища</w:t>
            </w:r>
          </w:p>
        </w:tc>
        <w:tc>
          <w:tcPr>
            <w:tcW w:w="486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75764CE8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Требующие длительной иммобилизации в гипсовой повязке</w:t>
            </w:r>
          </w:p>
        </w:tc>
      </w:tr>
      <w:tr w:rsidR="00EB159C" w:rsidRPr="00EB159C" w14:paraId="6CDB6D23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70562E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A70C5C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Т93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92039C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Последствия травм нижней конечности</w:t>
            </w:r>
          </w:p>
        </w:tc>
        <w:tc>
          <w:tcPr>
            <w:tcW w:w="4860" w:type="dxa"/>
            <w:tcBorders>
              <w:right w:val="single" w:sz="6" w:space="0" w:color="000000"/>
            </w:tcBorders>
            <w:shd w:val="clear" w:color="auto" w:fill="FFFFFF"/>
            <w:hideMark/>
          </w:tcPr>
          <w:p w14:paraId="3DA13783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(более 1 месяца), затрудняющей нахождение и (или) передвижение на инвалидной коляске</w:t>
            </w:r>
          </w:p>
        </w:tc>
      </w:tr>
      <w:tr w:rsidR="00EB159C" w:rsidRPr="00EB159C" w14:paraId="315B5897" w14:textId="77777777" w:rsidTr="00EB159C">
        <w:tc>
          <w:tcPr>
            <w:tcW w:w="7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F6BBAC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13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8A74F2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Т94.0</w:t>
            </w:r>
          </w:p>
        </w:tc>
        <w:tc>
          <w:tcPr>
            <w:tcW w:w="304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B5625A" w14:textId="77777777" w:rsidR="00EB159C" w:rsidRPr="00EB159C" w:rsidRDefault="00EB159C" w:rsidP="00EB159C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Последствия травм, захватывающих несколько областей тела</w:t>
            </w:r>
          </w:p>
        </w:tc>
        <w:tc>
          <w:tcPr>
            <w:tcW w:w="48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8AC2AE" w14:textId="77777777" w:rsidR="00EB159C" w:rsidRPr="00EB159C" w:rsidRDefault="00EB159C" w:rsidP="00EB15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15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862685B" w14:textId="77777777" w:rsidR="00EB159C" w:rsidRPr="00EB159C" w:rsidRDefault="00EB159C" w:rsidP="00EB159C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EB159C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0655EA85" w14:textId="2EE99EAC" w:rsidR="00EB42FA" w:rsidRPr="00EB159C" w:rsidRDefault="00EB42FA" w:rsidP="00EB159C"/>
    <w:sectPr w:rsidR="00EB42FA" w:rsidRPr="00EB159C" w:rsidSect="00EB15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C94"/>
    <w:rsid w:val="00124C94"/>
    <w:rsid w:val="002135DF"/>
    <w:rsid w:val="00546145"/>
    <w:rsid w:val="007427CB"/>
    <w:rsid w:val="00EB159C"/>
    <w:rsid w:val="00EB42FA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23689"/>
  <w15:chartTrackingRefBased/>
  <w15:docId w15:val="{4F6191CD-C2C5-4F3C-85E2-81D28F3B1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50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578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588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41000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71449638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1449638/51d0db85e76e504e25eee5460e26730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ase.garant.ru/70192436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base.garant.ru/70192436/836ac4d664937385e8d6e0e2b44f0542/" TargetMode="External"/><Relationship Id="rId9" Type="http://schemas.openxmlformats.org/officeDocument/2006/relationships/hyperlink" Target="https://base.garant.ru/71449638/51d0db85e76e504e25eee5460e26730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1432</Words>
  <Characters>8168</Characters>
  <Application>Microsoft Office Word</Application>
  <DocSecurity>0</DocSecurity>
  <Lines>68</Lines>
  <Paragraphs>19</Paragraphs>
  <ScaleCrop>false</ScaleCrop>
  <Company/>
  <LinksUpToDate>false</LinksUpToDate>
  <CharactersWithSpaces>9581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11</cp:revision>
  <dcterms:created xsi:type="dcterms:W3CDTF">2024-01-16T07:34:00Z</dcterms:created>
  <dcterms:modified xsi:type="dcterms:W3CDTF">2024-01-16T07:43:00Z</dcterms:modified>
</cp:coreProperties>
</file>